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B17E" w14:textId="2EB11193" w:rsidR="00A8221C" w:rsidRPr="00EA301F" w:rsidRDefault="00A8221C" w:rsidP="004845FE">
      <w:pPr>
        <w:shd w:val="clear" w:color="auto" w:fill="FFFFFF"/>
        <w:spacing w:after="0" w:line="276" w:lineRule="auto"/>
        <w:jc w:val="center"/>
        <w:rPr>
          <w:rFonts w:ascii="Times New Roman" w:eastAsia="Times New Roman" w:hAnsi="Times New Roman" w:cs="Times New Roman"/>
          <w:b/>
          <w:bCs/>
          <w:color w:val="212529"/>
          <w:sz w:val="26"/>
          <w:szCs w:val="24"/>
        </w:rPr>
      </w:pPr>
      <w:r w:rsidRPr="00EA301F">
        <w:rPr>
          <w:rFonts w:ascii="Times New Roman" w:eastAsia="Times New Roman" w:hAnsi="Times New Roman" w:cs="Times New Roman"/>
          <w:b/>
          <w:bCs/>
          <w:color w:val="212529"/>
          <w:sz w:val="26"/>
          <w:szCs w:val="24"/>
        </w:rPr>
        <w:t>BÁT NHÃ BA LA MẬT ĐA TÂM KINH</w:t>
      </w:r>
    </w:p>
    <w:p w14:paraId="59FBF178" w14:textId="25D4433F" w:rsidR="00A8221C" w:rsidRPr="00EA301F" w:rsidRDefault="00A8221C" w:rsidP="004845FE">
      <w:pPr>
        <w:shd w:val="clear" w:color="auto" w:fill="FFFFFF"/>
        <w:spacing w:after="0" w:line="276" w:lineRule="auto"/>
        <w:jc w:val="center"/>
        <w:rPr>
          <w:rFonts w:ascii="Times New Roman" w:eastAsia="Times New Roman" w:hAnsi="Times New Roman" w:cs="Times New Roman"/>
          <w:color w:val="212529"/>
          <w:sz w:val="26"/>
          <w:szCs w:val="24"/>
        </w:rPr>
      </w:pPr>
      <w:r w:rsidRPr="00EA301F">
        <w:rPr>
          <w:rFonts w:ascii="Times New Roman" w:eastAsia="Times New Roman" w:hAnsi="Times New Roman" w:cs="Times New Roman"/>
          <w:b/>
          <w:bCs/>
          <w:color w:val="212529"/>
          <w:sz w:val="26"/>
          <w:szCs w:val="24"/>
        </w:rPr>
        <w:t xml:space="preserve">TẬP </w:t>
      </w:r>
      <w:r w:rsidR="00937A6A" w:rsidRPr="00EA301F">
        <w:rPr>
          <w:rFonts w:ascii="Times New Roman" w:eastAsia="Times New Roman" w:hAnsi="Times New Roman" w:cs="Times New Roman"/>
          <w:b/>
          <w:bCs/>
          <w:color w:val="212529"/>
          <w:sz w:val="26"/>
          <w:szCs w:val="24"/>
        </w:rPr>
        <w:t>6</w:t>
      </w:r>
    </w:p>
    <w:p w14:paraId="0C8C0FCF" w14:textId="77777777" w:rsidR="00A8221C" w:rsidRPr="00EA301F" w:rsidRDefault="00A8221C" w:rsidP="004845FE">
      <w:pPr>
        <w:shd w:val="clear" w:color="auto" w:fill="FFFFFF"/>
        <w:spacing w:after="0" w:line="276" w:lineRule="auto"/>
        <w:jc w:val="center"/>
        <w:rPr>
          <w:rFonts w:ascii="Times New Roman" w:eastAsia="Times New Roman" w:hAnsi="Times New Roman" w:cs="Times New Roman"/>
          <w:color w:val="212529"/>
          <w:sz w:val="26"/>
          <w:szCs w:val="24"/>
        </w:rPr>
      </w:pPr>
      <w:r w:rsidRPr="00EA301F">
        <w:rPr>
          <w:rFonts w:ascii="Times New Roman" w:eastAsia="Times New Roman" w:hAnsi="Times New Roman" w:cs="Times New Roman"/>
          <w:color w:val="212529"/>
          <w:sz w:val="26"/>
          <w:szCs w:val="24"/>
        </w:rPr>
        <w:t>Người giảng: Lão Pháp sư Tịnh Không</w:t>
      </w:r>
    </w:p>
    <w:p w14:paraId="7447344A" w14:textId="7128669A" w:rsidR="00A8221C" w:rsidRPr="00EA301F" w:rsidRDefault="00A8221C" w:rsidP="004845FE">
      <w:pPr>
        <w:shd w:val="clear" w:color="auto" w:fill="FFFFFF"/>
        <w:spacing w:after="0" w:line="276" w:lineRule="auto"/>
        <w:jc w:val="center"/>
        <w:rPr>
          <w:rFonts w:ascii="Times New Roman" w:eastAsia="Times New Roman" w:hAnsi="Times New Roman" w:cs="Times New Roman"/>
          <w:color w:val="212529"/>
          <w:sz w:val="26"/>
          <w:szCs w:val="24"/>
        </w:rPr>
      </w:pPr>
      <w:r w:rsidRPr="00EA301F">
        <w:rPr>
          <w:rFonts w:ascii="Times New Roman" w:eastAsia="Times New Roman" w:hAnsi="Times New Roman" w:cs="Times New Roman"/>
          <w:color w:val="212529"/>
          <w:sz w:val="26"/>
          <w:szCs w:val="24"/>
        </w:rPr>
        <w:t>Địa điểm: Thánh Hà Tây</w:t>
      </w:r>
    </w:p>
    <w:p w14:paraId="15BEF97D" w14:textId="77777777" w:rsidR="00A8221C" w:rsidRPr="00EA301F" w:rsidRDefault="00A8221C" w:rsidP="004845FE">
      <w:pPr>
        <w:shd w:val="clear" w:color="auto" w:fill="FFFFFF"/>
        <w:spacing w:after="0" w:line="276" w:lineRule="auto"/>
        <w:jc w:val="center"/>
        <w:rPr>
          <w:rFonts w:ascii="Times New Roman" w:eastAsia="Times New Roman" w:hAnsi="Times New Roman" w:cs="Times New Roman"/>
          <w:color w:val="212529"/>
          <w:sz w:val="26"/>
          <w:szCs w:val="24"/>
        </w:rPr>
      </w:pPr>
      <w:r w:rsidRPr="00EA301F">
        <w:rPr>
          <w:rFonts w:ascii="Times New Roman" w:eastAsia="Times New Roman" w:hAnsi="Times New Roman" w:cs="Times New Roman"/>
          <w:color w:val="212529"/>
          <w:sz w:val="26"/>
          <w:szCs w:val="24"/>
        </w:rPr>
        <w:t>Cẩn dịch: Vọng Tây cư sĩ, Viên Đạt cư sĩ</w:t>
      </w:r>
    </w:p>
    <w:p w14:paraId="35F511F7" w14:textId="67E916EA" w:rsidR="00A8221C" w:rsidRPr="00EA301F" w:rsidRDefault="00A8221C" w:rsidP="004845FE">
      <w:pPr>
        <w:shd w:val="clear" w:color="auto" w:fill="FFFFFF"/>
        <w:spacing w:line="276" w:lineRule="auto"/>
        <w:jc w:val="center"/>
        <w:rPr>
          <w:rFonts w:ascii="Times New Roman" w:eastAsia="Times New Roman" w:hAnsi="Times New Roman" w:cs="Times New Roman"/>
          <w:color w:val="212529"/>
          <w:sz w:val="26"/>
          <w:szCs w:val="24"/>
        </w:rPr>
      </w:pPr>
      <w:r w:rsidRPr="00EA301F">
        <w:rPr>
          <w:rFonts w:ascii="Times New Roman" w:eastAsia="Times New Roman" w:hAnsi="Times New Roman" w:cs="Times New Roman"/>
          <w:color w:val="212529"/>
          <w:sz w:val="26"/>
          <w:szCs w:val="24"/>
        </w:rPr>
        <w:t>Biên tập: Phật tử Diệu Hiền</w:t>
      </w:r>
    </w:p>
    <w:p w14:paraId="540870E0"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Mời xem kinh văn: “</w:t>
      </w:r>
      <w:r w:rsidRPr="00EA301F">
        <w:rPr>
          <w:i/>
          <w:iCs/>
          <w:color w:val="212529"/>
          <w:sz w:val="26"/>
        </w:rPr>
        <w:t>Cố tri bát nhã ba la mật đa, thị đại thần chú, thị đại minh chú, thị vô thượng chú, thị vô đẳng đẳng chú, năng trừ nhất thiết khổ, chân thực bất hư</w:t>
      </w:r>
      <w:r w:rsidRPr="00EA301F">
        <w:rPr>
          <w:color w:val="212529"/>
          <w:sz w:val="26"/>
        </w:rPr>
        <w:t>”. Đoạn kinh văn này là tổng kết tán thán. Bản kinh trong phương thức dịch kinh đã tỉnh lược bớt phần lời nói đầu và phần lưu thông rồi, nhưng cũng có một số bản dịch còn đầy đủ ba phần. Và cách dịch này của đại sư Huyền Trang thì sao? Là chỉ dịch phần chánh văn này thôi. Đoạn kinh văn này từ chỗ “cố tri Bát nhã ba la mật đa” đến “thị vô đẳng đẳng chú”, đây là tán thán pháp bát nhã là tối thượng. Hai câu sau cùng là tán thán lợi ích công đức mà người tu học đạt được. Phật Bồ Tát đều nương theo pháp môn này mà chứng được bồ đề, niết bàn. Cho nên công dụng của bát nhã, quả thật đúng là không thể nghĩ bàn, không gì sánh bằng, nên đến cuối cùng dùng chú nghĩa để tán thán. Vậy thì trước tiên chúng ta phải biết chú này.</w:t>
      </w:r>
    </w:p>
    <w:p w14:paraId="62DF1CB6"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Chú cũng có nghĩa là nguyện, một trong bốn loại Đà La Ni. Trong cách dịch thông thường thì chú có ba loại, có loại Đà La Ni nhiều chữ (như phần sau của bản kinh, phần chú ngữ này là thuộc về nhiều chữ), có loại Đà La Ni một chữ, có loại Đà La Ni không chữ. Đà La Ni là tiếng Phạn, phiên dịch ra tiếng Trung Quốc có nghĩa là tổng trì, gọi là “tổng tất cả nghĩa, cho đến thiện pháp không mất, ác pháp không sanh”, cái này gọi là Đà La Ni.</w:t>
      </w:r>
    </w:p>
    <w:p w14:paraId="245D5C11"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Đà La Ni cũng có nghĩa là minh, như ở đây nói đại minh chú. Minh là trong sáng, là trí tuệ, có thể trừ sạch hết tất cả chướng ngại, có thể diệt trừ mọi sự che đậy. Minh cũng có nghĩa là ô nhiễm, nó cũng có nghĩa là mật ngữ. Từ đó cho thấy, ở trong kinh Phật nói ra rất nhiều mật chú, những chú ngữ này kỳ thực ngay cả người Ấn Độ nghe cũng không hiểu, nên gọi nó là mật ngữ. Mật không phải là bí mật, Phật pháp không có bí mật, mà là thần bí, là thâm mật. Cổ đức nói cho chúng ta biết, khi Phật Bồ Tát giảng kinh thuyết pháp, có rất nhiều chúng sanh mà mắt thường của phàm phu chúng ta không nhìn thấy cũng đang ở đó nghe pháp rất cung kính. Đây chính là chúng ta thường gọi là thiên nhân, là thiên long bát bộ, quỷ thần đẳng chúng, mắt thường của chúng ta không thể nhìn thấy. Trong chú ngữ hơn một nửa là ngôn ngữ của họ. Sau khi Phật nói kinh xong, thông thường sẽ đem đề cương của toàn kinh, dùng ngôn ngữ của họ nói sơ lược qua một lần. Điều này đối với thiên long quỷ thần mà nói là có tình cảm vô cùng thân thiết. Cho nên tuy chú ngữ là tiếng Phạn, nhưng người Ấn Độ nghe cũng không hiểu, chúng ta gọi nó là mật ngữ hay mật thuyết.</w:t>
      </w:r>
    </w:p>
    <w:p w14:paraId="2CA1CBDF"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Nghĩa thứ ba của Đà La Ni là chân ngôn, vì nó có thể hiển thị ra thực tướng của các pháp, chân thật không dối. Vì sao dùng hiển thuyết mà không gọi là chân ngôn vậy? Vì hiển thuyết người bình thường sau khi nghe xong thì họ khó tránh khỏi phải dùng ý thức để phân biệt nó, để chấp trước nó, như vậy thì chắc chắn sẽ chướng ngại nghĩa thú chân thật mà Phật đã nói. Mật thuyết thì sao? Thì sẽ không có những tác dụng phụ này. Chú ngữ chúng ta không hiểu, không hiểu thì sao? Thì không có cách gì phân biệt, cũng sẽ không khởi chấp trước. Cho nên mật chú chỉ cho phép thọ trì, đọc tụng một cách chăm chỉ, dứt khoát không được phân biệt, không được tư duy tưởng tượng, trái lại dễ dàng được tâm thanh tịnh. Tâm thanh tịnh hiện tiền, thì sẽ nhìn thấy chân tướng của các pháp. Cho nên chú ngữ này là vượt qua tất cả hý luận, vì thế gọi nó là chân ngôn.</w:t>
      </w:r>
    </w:p>
    <w:p w14:paraId="5616FFBB"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Đà La Ni có bốn loại: có pháp, có nghĩa, có chú, có nhẫn.</w:t>
      </w:r>
    </w:p>
    <w:p w14:paraId="4B5D7AFB"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 Pháp là trì pháp đã nghe. Trì là giữ gìn lâu dài không để cho mất, cũng chính là nói trải qua thời gian rất dài, vĩnh viễn không bị quên mất, pháp này gọi là Đà La Ni.</w:t>
      </w:r>
    </w:p>
    <w:p w14:paraId="5C43C50D"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 Thứ hai là nghĩa, đây là nói ở trong tất cả giáo nghĩa của đại tiểu thừa, có thể phân biệt tà chánh, đúng sai, thiện ác, biết mỗi một pháp đều có đầy đủ vô lượng nghĩa thú. Cho nên Phật pháp khác với thế gian pháp, pháp vị của Phật pháp đậm đà không gì sánh bằng. Bất kỳ một pháp môn nào, từ khi sơ phát tâm cho đến thành Phật, pháp vị trước sau không hề suy giảm, đây là ý nghĩa của Đà La Ni. Không giống như thế gian này, thế gian pháp bất kể là thiện pháp hay là ác pháp, đều không thể gìn giữ lâu dài, vì lâu dài sẽ sinh ra chán nản. Cho nên thế gian pháp không có tính Đà La Ni.</w:t>
      </w:r>
    </w:p>
    <w:p w14:paraId="2EEB63B5"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 Loại thứ ba là chú. Chú chính là tổng trì, chú nguyện. Thần chú này quả thực linh nghiệm vô cùng. Trong mật chú, chúng ta thấy thời xưa truyền lại, có thể dùng mật chú này hô phong hoán vũ, sai khiến quỷ thần, đây chính là kêu gọi quỷ thần lại làm việc cho chúng ta, phục vụ cho chúng ta, quả thực rất linh nghiệm. Hiện nay có một số chú ngữ đã thất truyền, còn một số vẫn rất linh nghiệm. Phạm vi của chú ngữ vô cùng rộng, vô cùng phức tạp. Giao tiếp với quỷ thần, mấu chốt là có hai việc cần chú ý. (i) Thứ nhất là dùng tâm chân thành, cái này gọi là “thành tất linh”. Thành thì có thể giao tiếp với Phật Bồ Tát, với thiên địa quỷ thần. (ii) Thứ hai là âm của chú phải chích xác. Ở trong chú phần lớn là ngôn ngữ của quỷ thần, phát âm chính xác thì cảm ứng sẽ vô cùng nhanh chóng, lời bạn nói họ có thể nghe hiểu, nếu phát âm không chính xác thì họ nghe sẽ bị khó khăn. Cho nên dùng chân thành, phát âm chính xác thì sẽ có linh nghiệm không thể nghĩ bàn. Chú ngữ tổng trì vô lượng nghĩa, cái này bình thường trong nhà Phật gọi nó là tâm chú.</w:t>
      </w:r>
    </w:p>
    <w:p w14:paraId="175CE462"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 Nghĩa thứ tư của Đà La Ni là nhẫn. Chữ nhẫn ở đây là nhẫn nại, cũng có nghĩa là an nhẫn. Thành tựu vững chắc việc tu hành và pháp đã nghe, được kiên định, tinh tấn trong tất cả cảnh giới, không bị cảnh duyên làm lay động, cái này gọi là Đà La Ni.</w:t>
      </w:r>
    </w:p>
    <w:p w14:paraId="61B23DF8"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Từ đó cho thấy, bốn ý nghĩa này của Đà La Ni ở trong các pháp đại tiểu thừa luôn có đủ, không chỉ là kinh Bát nhã. Phật ở chỗ này dùng bốn câu chú tán thán đại Bát nhã: “Đại thần chú, đại minh chú, thị vô thượng chú, thị vô đẳng đẳng chú”. Minh có nghĩa là trong sáng, thanh tịnh. Mật có nghĩa là tất cả phàm phu không thể lý giải được. Chân là chân thật không dối. “Đại thần” chính là đầy đủ thần lực cực lớn không thể nghĩ bàn. Tác dụng của loại Đà La Ni này có thể trừ tất cả chướng ngại. Trong kinh điển đem chướng ngại quy nạp thành ba loại lớn là kiến tư, trần sa và vô minh. Thần chú cũng có sức mạnh phá hết ba loại chướng ngại này, cho nên gọi nó là đại thần chú. “Đại minh”, minh như vừa mới nói, chính là biệt danh của chú, biệt nghĩa của Đà la ni, Phật nói Đà la ni ở trong ánh sáng. Như trong hội Lăng Nghiêm, Phật phóng ánh sáng từ đỉnh đầu, bím tóc phóng hào quang, trong hào quang hóa thành Phật, vị hóa Phật cho ra năm hội thần chú Lăng Nghiêm. Đây là dùng đại quang minh phá đi sự si ám từ vô thỉ kiếp của chúng sanh, cũng chính là căn bản vô minh. Thần chú giống như ánh sáng vậy, có thể chiếu phá vô minh, có thể phá trừ đen tối, nên gọi nó là đại minh chú. “Vô thượng”, cái ý này dễ hiểu, là thù thắng nhất, cùng lý, tận tánh, không có gì cao hơn điều này, không có gì ở trên nó nữa. “Vô đẳng đẳng”, đẳng đẳng là nói tất cả các pháp, đều không thể ngang bằng với nó. Phật dùng bốn câu này để tán thán Bát Nhã Ba La Mật Đa Tâm kinh, có thể nói là đã tán thán bộ kinh này hết lời. Chư Bồ Tát nương theo nó đã thành tựu cứu cánh Niết bàn, chư Phật ba đời nương theo nó chứng được vô thượng chánh đẳng chánh giác. Từ đó cho thấy, lời tán thán về bốn câu chú này quả thực là vô cùng xác đáng.</w:t>
      </w:r>
    </w:p>
    <w:p w14:paraId="0E00400B"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Thế thì bốn câu chú này rốt cuộc là có ý gì vậy? Có một số người nói, bốn câu chú này chính là chỉ phần chú ngữ sau cùng của tâm kinh. Cái ý này cũng có thể nói là tương đối, nhưng nếu như theo tu học Tịnh Tông mà nói, thì bốn câu chú này quả đúng là như trong kinh Vô lượng thọ đã nói: “Phát bồ đề tâm, một lòng chuyên niệm A Di Đà Phật”. Chúng ta hãy bình tĩnh mà quan sát thật tỉ mỉ, một câu Phật hiệu này thật đúng là chú ngữ: “Nam Mô A Di Đà Phật” hoàn toàn dịch âm từ tiếng Phạn, đây đúng là chú ngữ, đúng là đại thần chú, nó có thần lực không gì sánh bằng, không thể nghĩ bàn. Trước đây đại sư Quán Đỉnh nói với chúng ta, phàm phu thường hay nghĩ đến tiêu trừ nghiệp chướng. Người xưa, người nay đều không ngoại lệ. Đại sư Quán Đỉnh nói với chúng ta rằng, người nghiệp chướng sâu nặng thì tất cả mọi cách tụng kinh, sám hối đều tiêu trừ không nổi, cuối cùng còn có một câu Nam mô A Di Đà Phật chắn chắn có thể tiêu hết. Từ đó cho thấy, câu Nam mô A Di Đà Phật này quả đúng là đại thần chú, chân thật không dối. Trong kinh Lăng Nghiêm, Bồ Tát Đại Thế Chí bảo với chúng ta, Bồ Tát và 52 đồng luận (52 đồng luận này là chỉ cấp bậc của Bồ Tát, thập tín, thập trụ, thập hạnh, thập hồi hướng, thập địa đây là 50 cấp bậc, cộng thêm đẳng giác và diệu giác, đây tổng cộng có 52 cấp bậc), hay nói cách khác, đây chính là bảo với chúng ta rằng, Bồ Tát Đại Thế Chí từ lúc sơ phát tâm mãi đến viên thành Phật đạo là dùng phương pháp này, đó chính là “Phát bồ đề tâm, một lòng chuyên niệm A Di Đà Phật”. Phương pháp này đơn giản, dễ dàng, thẳng tắt, chắc chắn. </w:t>
      </w:r>
      <w:r w:rsidRPr="00EA301F">
        <w:rPr>
          <w:b/>
          <w:bCs/>
          <w:color w:val="212529"/>
          <w:sz w:val="26"/>
        </w:rPr>
        <w:t>Chính một câu Phật hiệu này có thể đoạn kiến tư phiền não, chính một câu Phật hiệu này có thể phá trừ trần sa, vô minh</w:t>
      </w:r>
      <w:r w:rsidRPr="00EA301F">
        <w:rPr>
          <w:color w:val="212529"/>
          <w:sz w:val="26"/>
        </w:rPr>
        <w:t>. Đây không phải đại minh chú là gì? Đại minh chú tức là có năng lực phá trừ vô minh phiền não. Đại Thế Chí Bồ Tát, một nhân vật như vậy mà chỉ dùng một câu Phật hiệu liền dứt sạch 41 phẩm vô minh để viên thành Phật đạo. Cho nên một câu A Di Đà Phật này, đích thực là đại minh chú chính hiệu, là vô thượng chú, là vô đẳng đẳng chú, chúng ta không hề có mảy may nghi ngờ.</w:t>
      </w:r>
    </w:p>
    <w:p w14:paraId="3AA59D85"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Chúng ta lại quan sát tỉ mỉ, các đại đức thời Tùy Đường, các ngài đem tất cả pháp môn mà Thế Tôn đã nói suốt 49 năm, tất cả kinh pháp này làm một cuộc so sánh chuẩn xác và đã công nhận Đại Phương Quảng Phật Hoa Nghiêm Kinh là kinh đứng đầu trong tất cả các kinh mà Thế Tôn đã nói suốt 49 năm. Những vị đại đức này lại đem kinh Vô Lượng Thọ và kinh Hoa Nghiêm làm một cuộc so sánh. Cho rằng kinh Vô Lượng Thọ mới thực sự là kinh đứng đầu. Tại sao vậy? Vì kinh Hoa Nghiêm đến cuối cùng, thập đại nguyện vương của Bồ Tát Phổ Hiền khuyên bảo về Cực Lạc thì kinh Hoa Nghiêm mới đạt đến cứu cánh viên mãn. Hay nói cách khác, các pháp thân đại sĩ ở trên hội Hoa nghiêm, nếu như không đến thế giới Tây Phương Cực Lạc thì chỗ tu chứng của họ sẽ không được cứu cánh, không được viên mãn. Kinh Vô Lượng Thọ từ trước đến sau, đều là tuyên dương thế giới Tây Phương y chánh trang nghiêm. Cho nên Kinh Vô Lượng Thọ là chỗ quay về của Hoa Nghiêm, là nơi quy tụ của tất cả pháp thân đại sĩ. Kinh Vô Lượng Thọ so sánh với kinh Hoa Nghiêm thì đương nhiên kinh Hoa Nghiêm phải thấp hơn rồi. Kinh Vô Lượng Thọ này là kinh đứng đầu vậy.</w:t>
      </w:r>
    </w:p>
    <w:p w14:paraId="7E98C1A4"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Trong Kinh Vô Lượng Thọ, bản kinh mà chúng ta hôm nay nhìn thấy đây, thì bản tập hợp của cư sĩ Hạ Liên Cư là bản tốt nhất ở trong chín loại kinh bản. Bản kinh này quả đúng là tập đại thành của năm loại bản nguyên dịch. Bản kinh chia thành 48 chương. Trong 48 chương này thì chương nào là đứng đầu vậy? Tôi nghĩ thông thường các đồng tu cũng đều hiểu rõ, đều biết rõ, đương nhiên là chương thứ sáu là chương đứng đầu của toàn kinh. Chương thứ sáu là 48 nguyện của Phật A Di Đà. Thế Tôn vì chúng ta giảng giải kinh Vô Lượng Thọ, giới thiệu Tây Phương y chánh trang nghiêm đều không ra khỏi phạm vi của 48 nguyện. Hay nói cách khác, Thế Tôn đem 48 nguyện của Phật A Di Đà giải thích cặn kẽ cho chúng ta mà thôi. Giải thích cặn kẽ ở đây chính là kinh Vô lượng thọ. Cho nên ở trong bộ kinh này thì chương thứ sáu là đứng đầu. Chương thứ sáu nói ra 48 nguyện, trong 48 nguyện thì nguyện nào là quan trọng nhất vậy? Điều này không cần chúng ta nói, đại đức xưa hầu như công nhận nguyện thứ 18 là hạt nhân của 48 nguyện. Nguyện thứ 18 nói đến là gì vậy? Nói là mười niệm ắt sanh. Hay nói cách khác, như vậy khiến chúng ta phải tính toán từng tí một, so sánh nhiều lớp để chúng ta nhận rõ ràng rằng, </w:t>
      </w:r>
      <w:r w:rsidRPr="00EA301F">
        <w:rPr>
          <w:b/>
          <w:bCs/>
          <w:color w:val="212529"/>
          <w:sz w:val="26"/>
        </w:rPr>
        <w:t>sáu chữ hồng danh này là pháp môn vô thượng, là không có pháp môn nào sánh bằng</w:t>
      </w:r>
      <w:r w:rsidRPr="00EA301F">
        <w:rPr>
          <w:color w:val="212529"/>
          <w:sz w:val="26"/>
        </w:rPr>
        <w:t>. Vì từ một câu Phật hiệu này mà triển khai ra chính là nguyện thứ 18, nguyện thứ 18 triển khai ra nữa chính là 48 nguyện, 48 nguyện triển khai ra nữa chính là kinh Vô Lượng Thọ, kinh Vô Lượng Thọ triển khai ra là kinh Hoa Nghiêm, kinh Hoa Nghiêm triển khai ra chính là tất cả kinh. Như vậy thì chúng ta hiểu rõ, chúng ta biết rõ rồi, một câu Phật hiệu này là tinh hoa của toàn bộ Phật pháp, không chỉ là vô thượng chú, vô đẳng đẳng chú của tất cả kinh mà Phật Thích Ca Mâu Ni đã nói 49 năm, thật sự mà nói, Câu Phật hiệu này là vô thượng thần chú, vô đẳng đẳng thần chú mà tất cả chư Phật Như Lai mười phương ba đời đã nói. Nếu như không có cổ đức so sánh nhiều tầng nhiều lớp như vậy, thì chúng ta làm sao có thể nhận biết công đức của danh hiệu là không thể nghĩ bàn được. Cho nên bốn câu thần chú ở chỗ này là để tán thán, nếu như dùng danh hiệu A Di Đà Phật thì có lẽ là thiết thực không gì sánh bằng, công hiệu của nó có thể trừ tất cả khổ, chân thật không dối.</w:t>
      </w:r>
    </w:p>
    <w:p w14:paraId="4549B7F9"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Tất cả khổ, nói một cách thiển cận là đủ thứ khổ báo trước mắt chúng ta. Trong Phật pháp nói với chúng ta là tam khổ, bát khổ. Tam khổ là khổ khổ, hoại khổ, hành khổ. Bát khổ là nói tỉ mỉ về khổ khổ. Đây là điều mà chúng sanh trong tam giới lục đạo làm thế nào cũng không thể tránh khỏi. Trong bát khổ thì trước tiên là sinh, già, bệnh, chết, bốn loại khổ này bất kỳ một người nào, bất kỳ một chúng sanh nào cũng không thể tránh khỏi.</w:t>
      </w:r>
    </w:p>
    <w:p w14:paraId="3823ADFD"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Ngoài thân thì thứ nhất là cầu bất đắc khổ. Chúng sanh có vô số dục vọng, có vô lượng nhu cầu, cầu không được liền khổ ngay. Thứ hai là ái biệt ly khổ. Ái là điều mà chính mình vừa lòng, phấn khởi, người cũng tốt, việc cũng tốt, vật cũng tốt, thường thường những việc vừa lòng, như ý này cứ phải chia tay, cứ phải biệt ly hoài. Thứ ba là oán tắng hội khổ. Ở trong lòng, người mà mình không ưa thích, việc mình không ưa thích, vật mình không ưa thích, muốn lìa xa nó nhưng nó cứ ở đó hoài. Phật đem cái khổ ở ngoài thân chúng ta quy nạp thành ba loại lớn này.</w:t>
      </w:r>
    </w:p>
    <w:p w14:paraId="4BD69747"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Ngoài những thứ ấy ra, còn có một loại nữa gọi là ngũ ấm xí thạnh khổ. Sao gọi là ngũ ấm xí thạnh vậy? Nói một cách đơn giản, chính là chúng ta từ sáng đến tối, thường hay suy nghĩ lung tung, tức là vọng tưởng, phân biệt, chấp trước giống như là lửa dữ vậy, cháy vô cùng mạnh mẽ, nó không chịu tắt. Đây gọi là phiền não, ngũ ấm xí thạnh khổ là phiền não, là tạo nghiệp, cho nên phải chịu bảy loại quả khổ ở phía trước.</w:t>
      </w:r>
    </w:p>
    <w:p w14:paraId="02766CDE"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Ngoài ra, còn có hoại khổ. Hoại khổ là nói tất cả sắc pháp, cũng chính là vật chất mà ngày nay chúng ta thường gọi, nó bị thay đổi, nó bị hư hoại, nó vô thường, chúng ta không có cách gì gìn giữ vĩnh viễn được, không có cách gì nắm giữ.</w:t>
      </w:r>
    </w:p>
    <w:p w14:paraId="143B2D9C" w14:textId="77777777" w:rsidR="005C07DA" w:rsidRPr="00EA301F"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Còn có một loại nữa là hành khổ. Hành là nói đến tâm, cũng là vô thường. Hoại khổ là nói đối với sắc, hành khổ là nói đối với tâm. Ở trong tâm kinh đem tất cả pháp quy nạp thành hai loại lớn này, sắc tâm đều là vô thường. Cho nên trong kinh nói cho chúng ta biết chân tướng sự thật là các pháp không tướng, đây là nói đến mọi thứ khổ trước mắt. Nhân khổ, quả khổ. Phật nói với chúng ta tam học giới định tuệ. Giới học là dạy chúng ta biết khắc phục, dạy chúng ta biết nhẫn nại, nhẫn vẫn còn khổ. Chúng ta thường hay nghe người ta nói, nhẫn nại có giới hạn, có thể thấy được cái nhẫn này vẫn còn rất khổ. Công phu sâu hơn một bậc nữa, tức là được định rồi. Định có thể điều phục phiền não, điều phục được những đau khổ này, tuyệt vời hơn nhiều so với nhẫn chịu. Nhẫn chịu tâm không bình, giống như đá đè cỏ vậy. Định thì tốt hơn, tâm thanh tịnh rồi, tâm bình đẳng rồi, nhưng vẫn chưa cứu cánh. Cho nên định có thể diệt khổ, giới có thể điều phục khổ, điều phục nó xuống được. Định có thể diệt khổ, nhưng vẫn không bằng trí tuệ Bát Nhã. Tuệ nếu mở rồi thì khổ sẽ không còn, tại sao vậy? Ở trong kinh Phật thường nói: “Chuyển phiền não thành Bồ đề, chuyển sanh tử thành Niết bàn”. Định không thể chuyển, tuệ có thể chuyển. Cho nên trí tuệ Bát Nhã hiện tiền, thì những phiền não tập khí tích lũy từ vô thỉ kiếp đến nay thảy đều chuyển hóa thành đại Bồ Đề cả. Phật Bồ Tát lấy đó để độ hóa chúng sanh, đủ thứ phương tiện thiện xảo. Vô tận trí tuệ đức năng vốn dĩ là từ phiền não vô minh biến hóa mà thành. Cho nên nói phiền não và Bồ đề là một chứ không phải hai, sanh tử và Niết bàn cũng là một chứ không phải hai. Vậy mới biểu hiện được nó thực sự có thể trừ tất cả khổ, trừ được rốt ráo như vậy, trừ được triệt để như vậy, trừ được viên mãn như vậy.</w:t>
      </w:r>
    </w:p>
    <w:p w14:paraId="1D1CE0AC" w14:textId="77777777" w:rsidR="00CC0A37" w:rsidRDefault="005C07DA" w:rsidP="004845FE">
      <w:pPr>
        <w:pStyle w:val="NormalWeb"/>
        <w:shd w:val="clear" w:color="auto" w:fill="FFFFFF"/>
        <w:spacing w:before="0" w:beforeAutospacing="0" w:after="160" w:afterAutospacing="0" w:line="276" w:lineRule="auto"/>
        <w:ind w:firstLine="547"/>
        <w:jc w:val="both"/>
        <w:rPr>
          <w:color w:val="212529"/>
          <w:sz w:val="26"/>
        </w:rPr>
      </w:pPr>
      <w:r w:rsidRPr="00EA301F">
        <w:rPr>
          <w:color w:val="212529"/>
          <w:sz w:val="26"/>
        </w:rPr>
        <w:t>Còn một câu sau cùng, nói rất khẳng định với chúng ta rằng, đây là chân thật không dối, kinh đại tiểu thừa đều chứng thực, vô lượng pháp môn cũng chứng thực, pháp môn kinh luận đã làm một cuộc tổng so sánh, Bát Nhã càng chân thực hơn. Pháp môn Bát Nhã quy kết trong một câu vạn đức hồng danh, đặc biệt chứng tỏ cho thấy công đức của danh hiệu thực sự không thể nghĩ bàn. Cho nên người nào có thể trì được câu danh hiệu này, không chỉ là tu niệm Phật tam muội. Niệm Phật tam muội, các kinh đều tán thán là vua của tam muội. Quả thực một câu danh hiệu này mới là đại Bát Nhã cứu cánh viên mãn. Chúng ta có thể tìm thấy chứng cứ trong kinh Vô Lượng Thọ, đó chính là lời khen ngợi của Thế Tôn đối với Phật A Di Đà, tôn xưng Ngài là vua của ánh sáng, vua của chư Phật. Thế Tôn tán thán như vậy, quả thật mà nói, đó chính là lời tán thán của tất cả chư Phật Như Lai mười phương ba đời. Điều này khiến chúng ta càng thêm rõ ràng, càng thêm sáng tỏ để khẳng định </w:t>
      </w:r>
      <w:r w:rsidRPr="00EA301F">
        <w:rPr>
          <w:b/>
          <w:bCs/>
          <w:color w:val="212529"/>
          <w:sz w:val="26"/>
        </w:rPr>
        <w:t>danh hiệu A Di Đà Phật quả thực đúng là vô thượng chú, quả thật đúng là vô đẳng đẳng chú, quả thật là có thể trừ tất cả khổ, chân thật không dối.</w:t>
      </w:r>
    </w:p>
    <w:p w14:paraId="2B5AE402" w14:textId="0042C8C5" w:rsidR="00A8221C" w:rsidRPr="00EA301F" w:rsidRDefault="00A8221C" w:rsidP="004845FE">
      <w:pPr>
        <w:pStyle w:val="NormalWeb"/>
        <w:shd w:val="clear" w:color="auto" w:fill="FFFFFF"/>
        <w:spacing w:before="0" w:beforeAutospacing="0" w:after="160" w:afterAutospacing="0" w:line="276" w:lineRule="auto"/>
        <w:ind w:firstLine="547"/>
        <w:jc w:val="both"/>
        <w:rPr>
          <w:color w:val="212529"/>
          <w:sz w:val="26"/>
        </w:rPr>
      </w:pPr>
    </w:p>
    <w:sectPr w:rsidR="00A8221C" w:rsidRPr="00EA301F" w:rsidSect="00EA301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1FE7" w14:textId="77777777" w:rsidR="00B15CCA" w:rsidRDefault="00B15CCA" w:rsidP="00B15CCA">
      <w:pPr>
        <w:spacing w:after="0" w:line="240" w:lineRule="auto"/>
      </w:pPr>
      <w:r>
        <w:separator/>
      </w:r>
    </w:p>
  </w:endnote>
  <w:endnote w:type="continuationSeparator" w:id="0">
    <w:p w14:paraId="5B5B4613" w14:textId="77777777" w:rsidR="00B15CCA" w:rsidRDefault="00B15CCA" w:rsidP="00B1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32B0" w14:textId="77777777" w:rsidR="00B15CCA" w:rsidRDefault="00B15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46FE" w14:textId="3D7722AA" w:rsidR="00B15CCA" w:rsidRPr="00B15CCA" w:rsidRDefault="00B15CCA" w:rsidP="00B15CC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29F0" w14:textId="0B3EC0C3" w:rsidR="00B15CCA" w:rsidRPr="00B15CCA" w:rsidRDefault="00B15CCA" w:rsidP="00B15CC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B079" w14:textId="77777777" w:rsidR="00B15CCA" w:rsidRDefault="00B15CCA" w:rsidP="00B15CCA">
      <w:pPr>
        <w:spacing w:after="0" w:line="240" w:lineRule="auto"/>
      </w:pPr>
      <w:r>
        <w:separator/>
      </w:r>
    </w:p>
  </w:footnote>
  <w:footnote w:type="continuationSeparator" w:id="0">
    <w:p w14:paraId="36B34790" w14:textId="77777777" w:rsidR="00B15CCA" w:rsidRDefault="00B15CCA" w:rsidP="00B1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4904" w14:textId="77777777" w:rsidR="00B15CCA" w:rsidRDefault="00B15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61F3" w14:textId="77777777" w:rsidR="00B15CCA" w:rsidRDefault="00B15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83A1" w14:textId="77777777" w:rsidR="00B15CCA" w:rsidRDefault="00B15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C"/>
    <w:rsid w:val="000636B3"/>
    <w:rsid w:val="0009366E"/>
    <w:rsid w:val="001D0057"/>
    <w:rsid w:val="00334C31"/>
    <w:rsid w:val="003D097A"/>
    <w:rsid w:val="004845FE"/>
    <w:rsid w:val="005069A9"/>
    <w:rsid w:val="00506A49"/>
    <w:rsid w:val="005C07DA"/>
    <w:rsid w:val="00614F23"/>
    <w:rsid w:val="007E1BC9"/>
    <w:rsid w:val="00894DEE"/>
    <w:rsid w:val="008E289E"/>
    <w:rsid w:val="00936D76"/>
    <w:rsid w:val="00937A6A"/>
    <w:rsid w:val="00995FBE"/>
    <w:rsid w:val="009964FA"/>
    <w:rsid w:val="009B3694"/>
    <w:rsid w:val="00A8221C"/>
    <w:rsid w:val="00A9684B"/>
    <w:rsid w:val="00B15CCA"/>
    <w:rsid w:val="00C84091"/>
    <w:rsid w:val="00CC0A37"/>
    <w:rsid w:val="00E02B98"/>
    <w:rsid w:val="00E27415"/>
    <w:rsid w:val="00EA301F"/>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A07"/>
  <w15:chartTrackingRefBased/>
  <w15:docId w15:val="{3F81B4CB-33AE-4E4D-90C1-B126E653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2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5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CA"/>
  </w:style>
  <w:style w:type="paragraph" w:styleId="Footer">
    <w:name w:val="footer"/>
    <w:basedOn w:val="Normal"/>
    <w:link w:val="FooterChar"/>
    <w:uiPriority w:val="99"/>
    <w:unhideWhenUsed/>
    <w:rsid w:val="00B15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7809">
      <w:bodyDiv w:val="1"/>
      <w:marLeft w:val="0"/>
      <w:marRight w:val="0"/>
      <w:marTop w:val="0"/>
      <w:marBottom w:val="0"/>
      <w:divBdr>
        <w:top w:val="none" w:sz="0" w:space="0" w:color="auto"/>
        <w:left w:val="none" w:sz="0" w:space="0" w:color="auto"/>
        <w:bottom w:val="none" w:sz="0" w:space="0" w:color="auto"/>
        <w:right w:val="none" w:sz="0" w:space="0" w:color="auto"/>
      </w:divBdr>
    </w:div>
    <w:div w:id="652565868">
      <w:bodyDiv w:val="1"/>
      <w:marLeft w:val="0"/>
      <w:marRight w:val="0"/>
      <w:marTop w:val="0"/>
      <w:marBottom w:val="0"/>
      <w:divBdr>
        <w:top w:val="none" w:sz="0" w:space="0" w:color="auto"/>
        <w:left w:val="none" w:sz="0" w:space="0" w:color="auto"/>
        <w:bottom w:val="none" w:sz="0" w:space="0" w:color="auto"/>
        <w:right w:val="none" w:sz="0" w:space="0" w:color="auto"/>
      </w:divBdr>
    </w:div>
    <w:div w:id="712581410">
      <w:bodyDiv w:val="1"/>
      <w:marLeft w:val="0"/>
      <w:marRight w:val="0"/>
      <w:marTop w:val="0"/>
      <w:marBottom w:val="0"/>
      <w:divBdr>
        <w:top w:val="none" w:sz="0" w:space="0" w:color="auto"/>
        <w:left w:val="none" w:sz="0" w:space="0" w:color="auto"/>
        <w:bottom w:val="none" w:sz="0" w:space="0" w:color="auto"/>
        <w:right w:val="none" w:sz="0" w:space="0" w:color="auto"/>
      </w:divBdr>
    </w:div>
    <w:div w:id="1309018858">
      <w:bodyDiv w:val="1"/>
      <w:marLeft w:val="0"/>
      <w:marRight w:val="0"/>
      <w:marTop w:val="0"/>
      <w:marBottom w:val="0"/>
      <w:divBdr>
        <w:top w:val="none" w:sz="0" w:space="0" w:color="auto"/>
        <w:left w:val="none" w:sz="0" w:space="0" w:color="auto"/>
        <w:bottom w:val="none" w:sz="0" w:space="0" w:color="auto"/>
        <w:right w:val="none" w:sz="0" w:space="0" w:color="auto"/>
      </w:divBdr>
    </w:div>
    <w:div w:id="1397360562">
      <w:bodyDiv w:val="1"/>
      <w:marLeft w:val="0"/>
      <w:marRight w:val="0"/>
      <w:marTop w:val="0"/>
      <w:marBottom w:val="0"/>
      <w:divBdr>
        <w:top w:val="none" w:sz="0" w:space="0" w:color="auto"/>
        <w:left w:val="none" w:sz="0" w:space="0" w:color="auto"/>
        <w:bottom w:val="none" w:sz="0" w:space="0" w:color="auto"/>
        <w:right w:val="none" w:sz="0" w:space="0" w:color="auto"/>
      </w:divBdr>
      <w:divsChild>
        <w:div w:id="903565566">
          <w:marLeft w:val="0"/>
          <w:marRight w:val="0"/>
          <w:marTop w:val="0"/>
          <w:marBottom w:val="0"/>
          <w:divBdr>
            <w:top w:val="none" w:sz="0" w:space="0" w:color="auto"/>
            <w:left w:val="none" w:sz="0" w:space="0" w:color="auto"/>
            <w:bottom w:val="none" w:sz="0" w:space="0" w:color="auto"/>
            <w:right w:val="none" w:sz="0" w:space="0" w:color="auto"/>
          </w:divBdr>
        </w:div>
      </w:divsChild>
    </w:div>
    <w:div w:id="16870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2565</Words>
  <Characters>14626</Characters>
  <Application>Microsoft Office Word</Application>
  <DocSecurity>0</DocSecurity>
  <Lines>121</Lines>
  <Paragraphs>34</Paragraphs>
  <ScaleCrop>false</ScaleCrop>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11</cp:revision>
  <dcterms:created xsi:type="dcterms:W3CDTF">2022-03-15T09:30:00Z</dcterms:created>
  <dcterms:modified xsi:type="dcterms:W3CDTF">2022-03-15T09:43:00Z</dcterms:modified>
</cp:coreProperties>
</file>